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4A7" w:rsidRPr="00434B1F" w:rsidRDefault="00B4789D" w:rsidP="005254A7">
      <w:pPr>
        <w:pStyle w:val="PGWorksheetHeading"/>
        <w:spacing w:before="240"/>
        <w:rPr>
          <w:rFonts w:ascii="Arial" w:hAnsi="Arial" w:cs="Arial"/>
          <w:color w:val="auto"/>
          <w:sz w:val="32"/>
        </w:rPr>
      </w:pPr>
      <w:r w:rsidRPr="00434B1F">
        <w:rPr>
          <w:rFonts w:ascii="Arial" w:hAnsi="Arial" w:cs="Arial"/>
          <w:color w:val="auto"/>
          <w:sz w:val="32"/>
        </w:rPr>
        <w:t>Homework</w:t>
      </w:r>
      <w:r w:rsidR="005254A7" w:rsidRPr="00434B1F">
        <w:rPr>
          <w:rFonts w:ascii="Arial" w:hAnsi="Arial" w:cs="Arial"/>
          <w:color w:val="auto"/>
          <w:sz w:val="32"/>
        </w:rPr>
        <w:t xml:space="preserve"> </w:t>
      </w:r>
      <w:r w:rsidR="0070016B">
        <w:rPr>
          <w:rFonts w:ascii="Arial" w:hAnsi="Arial" w:cs="Arial"/>
          <w:color w:val="auto"/>
          <w:sz w:val="32"/>
        </w:rPr>
        <w:t>5</w:t>
      </w:r>
      <w:r w:rsidR="005254A7" w:rsidRPr="00434B1F">
        <w:rPr>
          <w:rFonts w:ascii="Arial" w:hAnsi="Arial" w:cs="Arial"/>
          <w:color w:val="auto"/>
          <w:sz w:val="32"/>
        </w:rPr>
        <w:t xml:space="preserve">: </w:t>
      </w:r>
      <w:r w:rsidR="0070016B">
        <w:rPr>
          <w:rFonts w:ascii="Arial" w:hAnsi="Arial" w:cs="Arial"/>
          <w:color w:val="auto"/>
          <w:sz w:val="32"/>
        </w:rPr>
        <w:t>Informing design decisions</w:t>
      </w:r>
    </w:p>
    <w:p w:rsidR="00EF64F2" w:rsidRDefault="00EF64F2" w:rsidP="00EF64F2">
      <w:pPr>
        <w:pStyle w:val="Heading1"/>
        <w:tabs>
          <w:tab w:val="right" w:pos="921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 w:rsidRPr="00434B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 w:rsidRPr="00434B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C8542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Planned obsolescence is used to create products with a deliberately limited lifespan. </w:t>
      </w:r>
      <w:r w:rsidR="0078647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Which </w:t>
      </w:r>
      <w:r w:rsidR="00ED3C2A" w:rsidRPr="00ED3C2A">
        <w:rPr>
          <w:rFonts w:eastAsia="Times New Roman"/>
          <w:bCs w:val="0"/>
          <w:color w:val="404040"/>
          <w:kern w:val="0"/>
          <w:sz w:val="22"/>
          <w:szCs w:val="22"/>
          <w:lang w:eastAsia="en-GB"/>
        </w:rPr>
        <w:t>one</w:t>
      </w:r>
      <w:r w:rsidR="00ED3C2A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78647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of the following is </w:t>
      </w:r>
      <w:r w:rsidR="00C8542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not </w:t>
      </w:r>
      <w:r w:rsidR="0078647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a </w:t>
      </w:r>
      <w:r w:rsidR="00C85426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factor in deciding the lifespan of a product</w:t>
      </w:r>
      <w:r w:rsidR="0078647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: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</w:t>
      </w:r>
      <w:r w:rsidR="00786470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[1]</w:t>
      </w:r>
    </w:p>
    <w:p w:rsidR="00EF64F2" w:rsidRPr="00786470" w:rsidRDefault="00786470" w:rsidP="00225DFF">
      <w:pPr>
        <w:tabs>
          <w:tab w:val="right" w:pos="9354"/>
        </w:tabs>
        <w:spacing w:after="0"/>
        <w:ind w:left="850" w:hanging="425"/>
        <w:rPr>
          <w:rFonts w:ascii="Segoe UI Symbol" w:eastAsia="Times New Roman" w:hAnsi="Segoe UI Symbol" w:cs="Arial"/>
          <w:color w:val="404040"/>
          <w:lang w:eastAsia="en-GB"/>
        </w:rPr>
      </w:pPr>
      <w:r>
        <w:rPr>
          <w:rFonts w:ascii="Segoe UI Symbol" w:eastAsia="Times New Roman" w:hAnsi="Segoe UI Symbol" w:cs="Arial"/>
          <w:color w:val="404040"/>
          <w:lang w:eastAsia="en-GB"/>
        </w:rPr>
        <w:t>⬨</w:t>
      </w:r>
      <w:r w:rsidR="00EF64F2">
        <w:rPr>
          <w:rFonts w:ascii="Arial" w:eastAsia="Times New Roman" w:hAnsi="Arial" w:cs="Arial"/>
          <w:color w:val="404040"/>
          <w:lang w:eastAsia="en-GB"/>
        </w:rPr>
        <w:tab/>
      </w:r>
      <w:r w:rsidR="00C85426">
        <w:rPr>
          <w:rFonts w:ascii="Arial" w:eastAsia="Times New Roman" w:hAnsi="Arial" w:cs="Arial"/>
          <w:color w:val="404040"/>
          <w:lang w:eastAsia="en-GB"/>
        </w:rPr>
        <w:t>Fashion</w:t>
      </w:r>
    </w:p>
    <w:p w:rsidR="00786470" w:rsidRPr="00B37E50" w:rsidRDefault="00D0716A" w:rsidP="00225DFF">
      <w:pPr>
        <w:tabs>
          <w:tab w:val="right" w:pos="9354"/>
        </w:tabs>
        <w:spacing w:after="0"/>
        <w:ind w:left="850" w:hanging="425"/>
        <w:rPr>
          <w:rFonts w:ascii="Arial" w:eastAsia="Times New Roman" w:hAnsi="Arial" w:cs="Arial"/>
          <w:color w:val="404040"/>
          <w:lang w:eastAsia="en-GB"/>
        </w:rPr>
      </w:pPr>
      <w:r>
        <w:rPr>
          <w:rFonts w:ascii="Segoe UI Symbol" w:eastAsia="Times New Roman" w:hAnsi="Segoe UI Symbol" w:cs="Arial"/>
          <w:color w:val="404040"/>
          <w:lang w:eastAsia="en-GB"/>
        </w:rPr>
        <w:t>⬨</w:t>
      </w:r>
      <w:r w:rsidR="00786470">
        <w:rPr>
          <w:rFonts w:ascii="Arial" w:eastAsia="Times New Roman" w:hAnsi="Arial" w:cs="Arial"/>
          <w:color w:val="404040"/>
          <w:lang w:eastAsia="en-GB"/>
        </w:rPr>
        <w:tab/>
      </w:r>
      <w:r w:rsidR="00C85426">
        <w:rPr>
          <w:rFonts w:ascii="Arial" w:eastAsia="Times New Roman" w:hAnsi="Arial" w:cs="Arial"/>
          <w:color w:val="404040"/>
          <w:lang w:eastAsia="en-GB"/>
        </w:rPr>
        <w:t>Colour</w:t>
      </w:r>
    </w:p>
    <w:p w:rsidR="00786470" w:rsidRPr="00B37E50" w:rsidRDefault="00786470" w:rsidP="00225DFF">
      <w:pPr>
        <w:tabs>
          <w:tab w:val="right" w:pos="9354"/>
        </w:tabs>
        <w:spacing w:after="0"/>
        <w:ind w:left="850" w:hanging="425"/>
        <w:rPr>
          <w:rFonts w:ascii="Arial" w:eastAsia="Times New Roman" w:hAnsi="Arial" w:cs="Arial"/>
          <w:color w:val="404040"/>
          <w:lang w:eastAsia="en-GB"/>
        </w:rPr>
      </w:pPr>
      <w:r>
        <w:rPr>
          <w:rFonts w:ascii="Segoe UI Symbol" w:eastAsia="Times New Roman" w:hAnsi="Segoe UI Symbol" w:cs="Arial"/>
          <w:color w:val="404040"/>
          <w:lang w:eastAsia="en-GB"/>
        </w:rPr>
        <w:t>⬨</w:t>
      </w:r>
      <w:r>
        <w:rPr>
          <w:rFonts w:ascii="Arial" w:eastAsia="Times New Roman" w:hAnsi="Arial" w:cs="Arial"/>
          <w:color w:val="404040"/>
          <w:lang w:eastAsia="en-GB"/>
        </w:rPr>
        <w:tab/>
      </w:r>
      <w:r w:rsidR="00C85426">
        <w:rPr>
          <w:rFonts w:ascii="Arial" w:eastAsia="Times New Roman" w:hAnsi="Arial" w:cs="Arial"/>
          <w:color w:val="404040"/>
          <w:lang w:eastAsia="en-GB"/>
        </w:rPr>
        <w:t>Available material</w:t>
      </w:r>
    </w:p>
    <w:p w:rsidR="00786470" w:rsidRDefault="00786470" w:rsidP="00225DFF">
      <w:pPr>
        <w:tabs>
          <w:tab w:val="right" w:pos="9354"/>
        </w:tabs>
        <w:spacing w:after="0"/>
        <w:ind w:left="850" w:hanging="425"/>
        <w:rPr>
          <w:rFonts w:ascii="Arial" w:eastAsia="Times New Roman" w:hAnsi="Arial" w:cs="Arial"/>
          <w:color w:val="404040"/>
          <w:lang w:eastAsia="en-GB"/>
        </w:rPr>
      </w:pPr>
      <w:r>
        <w:rPr>
          <w:rFonts w:ascii="Segoe UI Symbol" w:eastAsia="Times New Roman" w:hAnsi="Segoe UI Symbol" w:cs="Arial"/>
          <w:color w:val="404040"/>
          <w:lang w:eastAsia="en-GB"/>
        </w:rPr>
        <w:t>⬨</w:t>
      </w:r>
      <w:r>
        <w:rPr>
          <w:rFonts w:ascii="Arial" w:eastAsia="Times New Roman" w:hAnsi="Arial" w:cs="Arial"/>
          <w:color w:val="404040"/>
          <w:lang w:eastAsia="en-GB"/>
        </w:rPr>
        <w:tab/>
      </w:r>
      <w:r w:rsidR="00C85426">
        <w:rPr>
          <w:rFonts w:ascii="Arial" w:eastAsia="Times New Roman" w:hAnsi="Arial" w:cs="Arial"/>
          <w:color w:val="404040"/>
          <w:lang w:eastAsia="en-GB"/>
        </w:rPr>
        <w:t>Function</w:t>
      </w:r>
    </w:p>
    <w:p w:rsidR="009B1102" w:rsidRDefault="009B1102" w:rsidP="00423C9A">
      <w:pPr>
        <w:pStyle w:val="Heading1"/>
        <w:tabs>
          <w:tab w:val="right" w:pos="9214"/>
        </w:tabs>
        <w:spacing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2</w:t>
      </w:r>
      <w:r w:rsidR="00EC1D3D" w:rsidRPr="00434B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  <w:r w:rsidR="00EC1D3D" w:rsidRPr="00434B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Manufacturers might consider using recycled material in the construction of a </w:t>
      </w:r>
      <w:r w:rsidR="008D3FD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br/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new product.</w:t>
      </w:r>
    </w:p>
    <w:p w:rsidR="00EC1D3D" w:rsidRPr="009B1102" w:rsidRDefault="009B1102" w:rsidP="009B1102">
      <w:pPr>
        <w:tabs>
          <w:tab w:val="left" w:pos="1418"/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404040"/>
          <w:lang w:eastAsia="en-GB"/>
        </w:rPr>
      </w:pPr>
      <w:r w:rsidRPr="009B1102">
        <w:rPr>
          <w:rFonts w:ascii="Arial" w:eastAsia="Times New Roman" w:hAnsi="Arial" w:cs="Arial"/>
          <w:color w:val="404040"/>
          <w:lang w:eastAsia="en-GB"/>
        </w:rPr>
        <w:t>(a)</w:t>
      </w:r>
      <w:r w:rsidRPr="009B1102">
        <w:rPr>
          <w:rFonts w:ascii="Arial" w:eastAsia="Times New Roman" w:hAnsi="Arial" w:cs="Arial"/>
          <w:color w:val="404040"/>
          <w:lang w:eastAsia="en-GB"/>
        </w:rPr>
        <w:tab/>
      </w:r>
      <w:r w:rsidR="009C0E1B">
        <w:rPr>
          <w:rFonts w:ascii="Arial" w:eastAsia="Times New Roman" w:hAnsi="Arial" w:cs="Arial"/>
          <w:color w:val="404040"/>
          <w:lang w:eastAsia="en-GB"/>
        </w:rPr>
        <w:t xml:space="preserve">Identify </w:t>
      </w:r>
      <w:r w:rsidR="00AC6B7B">
        <w:rPr>
          <w:rFonts w:ascii="Arial" w:eastAsia="Times New Roman" w:hAnsi="Arial" w:cs="Arial"/>
          <w:b/>
          <w:color w:val="404040"/>
          <w:lang w:eastAsia="en-GB"/>
        </w:rPr>
        <w:t>three</w:t>
      </w:r>
      <w:r w:rsidR="009C0E1B">
        <w:rPr>
          <w:rFonts w:ascii="Arial" w:eastAsia="Times New Roman" w:hAnsi="Arial" w:cs="Arial"/>
          <w:color w:val="404040"/>
          <w:lang w:eastAsia="en-GB"/>
        </w:rPr>
        <w:t xml:space="preserve"> considerations </w:t>
      </w:r>
      <w:r w:rsidR="00AC6B7B">
        <w:rPr>
          <w:rFonts w:ascii="Arial" w:eastAsia="Times New Roman" w:hAnsi="Arial" w:cs="Arial"/>
          <w:color w:val="404040"/>
          <w:lang w:eastAsia="en-GB"/>
        </w:rPr>
        <w:t>when sourcing</w:t>
      </w:r>
      <w:r w:rsidR="009C0E1B">
        <w:rPr>
          <w:rFonts w:ascii="Arial" w:eastAsia="Times New Roman" w:hAnsi="Arial" w:cs="Arial"/>
          <w:color w:val="404040"/>
          <w:lang w:eastAsia="en-GB"/>
        </w:rPr>
        <w:t xml:space="preserve"> </w:t>
      </w:r>
      <w:r w:rsidR="00AC6B7B">
        <w:rPr>
          <w:rFonts w:ascii="Arial" w:eastAsia="Times New Roman" w:hAnsi="Arial" w:cs="Arial"/>
          <w:color w:val="404040"/>
          <w:lang w:eastAsia="en-GB"/>
        </w:rPr>
        <w:t>used</w:t>
      </w:r>
      <w:r w:rsidR="009C0E1B">
        <w:rPr>
          <w:rFonts w:ascii="Arial" w:eastAsia="Times New Roman" w:hAnsi="Arial" w:cs="Arial"/>
          <w:color w:val="404040"/>
          <w:lang w:eastAsia="en-GB"/>
        </w:rPr>
        <w:t xml:space="preserve"> parts.</w:t>
      </w:r>
      <w:r w:rsidR="009C0E1B">
        <w:rPr>
          <w:rFonts w:ascii="Arial" w:eastAsia="Times New Roman" w:hAnsi="Arial" w:cs="Arial"/>
          <w:color w:val="404040"/>
          <w:lang w:eastAsia="en-GB"/>
        </w:rPr>
        <w:tab/>
      </w:r>
      <w:r w:rsidR="00EC1D3D" w:rsidRPr="009B1102">
        <w:rPr>
          <w:rFonts w:ascii="Arial" w:eastAsia="Times New Roman" w:hAnsi="Arial" w:cs="Arial"/>
          <w:color w:val="404040"/>
          <w:lang w:eastAsia="en-GB"/>
        </w:rPr>
        <w:t>[</w:t>
      </w:r>
      <w:r w:rsidR="00AC6B7B">
        <w:rPr>
          <w:rFonts w:ascii="Arial" w:eastAsia="Times New Roman" w:hAnsi="Arial" w:cs="Arial"/>
          <w:color w:val="404040"/>
          <w:lang w:eastAsia="en-GB"/>
        </w:rPr>
        <w:t>3</w:t>
      </w:r>
      <w:r w:rsidR="00EC1D3D" w:rsidRPr="009B1102">
        <w:rPr>
          <w:rFonts w:ascii="Arial" w:eastAsia="Times New Roman" w:hAnsi="Arial" w:cs="Arial"/>
          <w:color w:val="404040"/>
          <w:lang w:eastAsia="en-GB"/>
        </w:rPr>
        <w:t>]</w:t>
      </w:r>
    </w:p>
    <w:p w:rsidR="00D0716A" w:rsidRDefault="00D0716A" w:rsidP="000B1168">
      <w:pPr>
        <w:pBdr>
          <w:between w:val="single" w:sz="4" w:space="1" w:color="auto"/>
        </w:pBdr>
        <w:tabs>
          <w:tab w:val="left" w:pos="1418"/>
          <w:tab w:val="right" w:pos="9354"/>
        </w:tabs>
        <w:spacing w:after="120"/>
        <w:ind w:left="425" w:hanging="425"/>
        <w:rPr>
          <w:rFonts w:ascii="Arial" w:eastAsia="Times New Roman" w:hAnsi="Arial" w:cs="Arial"/>
          <w:color w:val="FF0000"/>
          <w:lang w:eastAsia="en-GB"/>
        </w:rPr>
      </w:pPr>
    </w:p>
    <w:p w:rsidR="00D0716A" w:rsidRDefault="00D0716A" w:rsidP="000B1168">
      <w:pPr>
        <w:pBdr>
          <w:between w:val="single" w:sz="4" w:space="1" w:color="auto"/>
        </w:pBdr>
        <w:tabs>
          <w:tab w:val="left" w:pos="1418"/>
          <w:tab w:val="right" w:pos="9354"/>
        </w:tabs>
        <w:spacing w:after="120"/>
        <w:ind w:left="425" w:hanging="425"/>
        <w:rPr>
          <w:rFonts w:ascii="Arial" w:eastAsia="Times New Roman" w:hAnsi="Arial" w:cs="Arial"/>
          <w:color w:val="FF0000"/>
          <w:lang w:eastAsia="en-GB"/>
        </w:rPr>
      </w:pPr>
    </w:p>
    <w:p w:rsidR="000B1168" w:rsidRDefault="000B1168" w:rsidP="000B1168">
      <w:pPr>
        <w:pBdr>
          <w:between w:val="single" w:sz="4" w:space="1" w:color="auto"/>
        </w:pBdr>
        <w:tabs>
          <w:tab w:val="left" w:pos="1418"/>
          <w:tab w:val="right" w:pos="9354"/>
        </w:tabs>
        <w:spacing w:after="120"/>
        <w:ind w:left="425" w:hanging="425"/>
        <w:rPr>
          <w:rFonts w:ascii="Arial" w:eastAsia="Times New Roman" w:hAnsi="Arial" w:cs="Arial"/>
          <w:color w:val="FF0000"/>
          <w:lang w:eastAsia="en-GB"/>
        </w:rPr>
      </w:pPr>
    </w:p>
    <w:p w:rsidR="000B1168" w:rsidRDefault="000B1168" w:rsidP="000B1168">
      <w:pPr>
        <w:pBdr>
          <w:between w:val="single" w:sz="4" w:space="1" w:color="auto"/>
        </w:pBdr>
        <w:tabs>
          <w:tab w:val="left" w:pos="1418"/>
          <w:tab w:val="right" w:pos="9354"/>
        </w:tabs>
        <w:spacing w:after="120"/>
        <w:ind w:left="425" w:hanging="425"/>
        <w:rPr>
          <w:rFonts w:ascii="Arial" w:eastAsia="Times New Roman" w:hAnsi="Arial" w:cs="Arial"/>
          <w:color w:val="FF0000"/>
          <w:lang w:eastAsia="en-GB"/>
        </w:rPr>
      </w:pPr>
    </w:p>
    <w:p w:rsidR="00D0716A" w:rsidRDefault="00D0716A" w:rsidP="000B1168">
      <w:pPr>
        <w:pBdr>
          <w:between w:val="single" w:sz="4" w:space="1" w:color="auto"/>
        </w:pBdr>
        <w:tabs>
          <w:tab w:val="left" w:pos="1418"/>
          <w:tab w:val="right" w:pos="9354"/>
        </w:tabs>
        <w:spacing w:after="120"/>
        <w:ind w:left="425" w:hanging="425"/>
        <w:rPr>
          <w:rFonts w:ascii="Arial" w:eastAsia="Times New Roman" w:hAnsi="Arial" w:cs="Arial"/>
          <w:color w:val="FF0000"/>
          <w:lang w:eastAsia="en-GB"/>
        </w:rPr>
      </w:pPr>
    </w:p>
    <w:p w:rsidR="009C0E1B" w:rsidRDefault="009C0E1B" w:rsidP="009C0E1B">
      <w:pPr>
        <w:tabs>
          <w:tab w:val="left" w:pos="1418"/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404040"/>
          <w:lang w:eastAsia="en-GB"/>
        </w:rPr>
      </w:pPr>
      <w:r w:rsidRPr="00B37E50">
        <w:rPr>
          <w:rFonts w:ascii="Arial" w:eastAsia="Times New Roman" w:hAnsi="Arial" w:cs="Arial"/>
          <w:color w:val="404040"/>
          <w:lang w:eastAsia="en-GB"/>
        </w:rPr>
        <w:t>(</w:t>
      </w:r>
      <w:r>
        <w:rPr>
          <w:rFonts w:ascii="Arial" w:eastAsia="Times New Roman" w:hAnsi="Arial" w:cs="Arial"/>
          <w:color w:val="404040"/>
          <w:lang w:eastAsia="en-GB"/>
        </w:rPr>
        <w:t>b</w:t>
      </w:r>
      <w:r w:rsidRPr="00B37E50">
        <w:rPr>
          <w:rFonts w:ascii="Arial" w:eastAsia="Times New Roman" w:hAnsi="Arial" w:cs="Arial"/>
          <w:color w:val="404040"/>
          <w:lang w:eastAsia="en-GB"/>
        </w:rPr>
        <w:t>)</w:t>
      </w:r>
      <w:r w:rsidRPr="00B37E50">
        <w:rPr>
          <w:rFonts w:ascii="Arial" w:eastAsia="Times New Roman" w:hAnsi="Arial" w:cs="Arial"/>
          <w:color w:val="404040"/>
          <w:lang w:eastAsia="en-GB"/>
        </w:rPr>
        <w:tab/>
      </w:r>
      <w:r>
        <w:rPr>
          <w:rFonts w:ascii="Arial" w:eastAsia="Times New Roman" w:hAnsi="Arial" w:cs="Arial"/>
          <w:color w:val="404040"/>
          <w:lang w:eastAsia="en-GB"/>
        </w:rPr>
        <w:t xml:space="preserve">Describe </w:t>
      </w:r>
      <w:r w:rsidRPr="00EC17FE">
        <w:rPr>
          <w:rFonts w:ascii="Arial" w:eastAsia="Times New Roman" w:hAnsi="Arial" w:cs="Arial"/>
          <w:b/>
          <w:color w:val="404040"/>
          <w:lang w:eastAsia="en-GB"/>
        </w:rPr>
        <w:t>two</w:t>
      </w:r>
      <w:r>
        <w:rPr>
          <w:rFonts w:ascii="Arial" w:eastAsia="Times New Roman" w:hAnsi="Arial" w:cs="Arial"/>
          <w:color w:val="404040"/>
          <w:lang w:eastAsia="en-GB"/>
        </w:rPr>
        <w:t xml:space="preserve"> benefits to a manufacturer of designing and making a product </w:t>
      </w:r>
      <w:r>
        <w:rPr>
          <w:rFonts w:ascii="Arial" w:eastAsia="Times New Roman" w:hAnsi="Arial" w:cs="Arial"/>
          <w:color w:val="404040"/>
          <w:lang w:eastAsia="en-GB"/>
        </w:rPr>
        <w:br/>
        <w:t>from recycled parts</w:t>
      </w:r>
      <w:r w:rsidRPr="00B37E50">
        <w:rPr>
          <w:rFonts w:ascii="Arial" w:eastAsia="Times New Roman" w:hAnsi="Arial" w:cs="Arial"/>
          <w:color w:val="404040"/>
          <w:lang w:eastAsia="en-GB"/>
        </w:rPr>
        <w:t>.</w:t>
      </w:r>
      <w:r>
        <w:rPr>
          <w:rFonts w:ascii="Arial" w:eastAsia="Times New Roman" w:hAnsi="Arial" w:cs="Arial"/>
          <w:color w:val="404040"/>
          <w:lang w:eastAsia="en-GB"/>
        </w:rPr>
        <w:tab/>
        <w:t>[4]</w:t>
      </w:r>
    </w:p>
    <w:p w:rsidR="000B1168" w:rsidRDefault="000B1168" w:rsidP="000B1168">
      <w:pPr>
        <w:pBdr>
          <w:between w:val="single" w:sz="4" w:space="1" w:color="auto"/>
        </w:pBdr>
        <w:tabs>
          <w:tab w:val="left" w:pos="1418"/>
          <w:tab w:val="right" w:pos="9354"/>
        </w:tabs>
        <w:spacing w:after="120"/>
        <w:ind w:left="425" w:hanging="425"/>
        <w:rPr>
          <w:rFonts w:ascii="Arial" w:eastAsia="Times New Roman" w:hAnsi="Arial" w:cs="Arial"/>
          <w:color w:val="FF0000"/>
          <w:lang w:eastAsia="en-GB"/>
        </w:rPr>
      </w:pPr>
    </w:p>
    <w:p w:rsidR="000B1168" w:rsidRDefault="000B1168" w:rsidP="000B1168">
      <w:pPr>
        <w:pBdr>
          <w:between w:val="single" w:sz="4" w:space="1" w:color="auto"/>
        </w:pBdr>
        <w:tabs>
          <w:tab w:val="left" w:pos="1418"/>
          <w:tab w:val="right" w:pos="9354"/>
        </w:tabs>
        <w:spacing w:after="120"/>
        <w:ind w:left="425" w:hanging="425"/>
        <w:rPr>
          <w:rFonts w:ascii="Arial" w:eastAsia="Times New Roman" w:hAnsi="Arial" w:cs="Arial"/>
          <w:color w:val="FF0000"/>
          <w:lang w:eastAsia="en-GB"/>
        </w:rPr>
      </w:pPr>
    </w:p>
    <w:p w:rsidR="000B1168" w:rsidRDefault="000B1168" w:rsidP="000B1168">
      <w:pPr>
        <w:pBdr>
          <w:between w:val="single" w:sz="4" w:space="1" w:color="auto"/>
        </w:pBdr>
        <w:tabs>
          <w:tab w:val="left" w:pos="1418"/>
          <w:tab w:val="right" w:pos="9354"/>
        </w:tabs>
        <w:spacing w:after="120"/>
        <w:ind w:left="425" w:hanging="425"/>
        <w:rPr>
          <w:rFonts w:ascii="Arial" w:eastAsia="Times New Roman" w:hAnsi="Arial" w:cs="Arial"/>
          <w:color w:val="FF0000"/>
          <w:lang w:eastAsia="en-GB"/>
        </w:rPr>
      </w:pPr>
    </w:p>
    <w:p w:rsidR="000B1168" w:rsidRDefault="000B1168" w:rsidP="000B1168">
      <w:pPr>
        <w:pBdr>
          <w:between w:val="single" w:sz="4" w:space="1" w:color="auto"/>
        </w:pBdr>
        <w:tabs>
          <w:tab w:val="left" w:pos="1418"/>
          <w:tab w:val="right" w:pos="9354"/>
        </w:tabs>
        <w:spacing w:after="120"/>
        <w:ind w:left="425" w:hanging="425"/>
        <w:rPr>
          <w:rFonts w:ascii="Arial" w:eastAsia="Times New Roman" w:hAnsi="Arial" w:cs="Arial"/>
          <w:color w:val="FF0000"/>
          <w:lang w:eastAsia="en-GB"/>
        </w:rPr>
      </w:pPr>
    </w:p>
    <w:p w:rsidR="000B1168" w:rsidRDefault="000B1168" w:rsidP="000B1168">
      <w:pPr>
        <w:pBdr>
          <w:between w:val="single" w:sz="4" w:space="1" w:color="auto"/>
        </w:pBdr>
        <w:tabs>
          <w:tab w:val="left" w:pos="1418"/>
          <w:tab w:val="right" w:pos="9354"/>
        </w:tabs>
        <w:spacing w:after="120"/>
        <w:ind w:left="425" w:hanging="425"/>
        <w:rPr>
          <w:rFonts w:ascii="Arial" w:eastAsia="Times New Roman" w:hAnsi="Arial" w:cs="Arial"/>
          <w:color w:val="FF0000"/>
          <w:lang w:eastAsia="en-GB"/>
        </w:rPr>
      </w:pPr>
    </w:p>
    <w:p w:rsidR="000B1168" w:rsidRDefault="000B1168" w:rsidP="000B1168">
      <w:pPr>
        <w:pBdr>
          <w:between w:val="single" w:sz="4" w:space="1" w:color="auto"/>
        </w:pBdr>
        <w:tabs>
          <w:tab w:val="left" w:pos="1418"/>
          <w:tab w:val="right" w:pos="9354"/>
        </w:tabs>
        <w:spacing w:after="120"/>
        <w:ind w:left="425" w:hanging="425"/>
        <w:rPr>
          <w:rFonts w:ascii="Arial" w:eastAsia="Times New Roman" w:hAnsi="Arial" w:cs="Arial"/>
          <w:color w:val="FF0000"/>
          <w:lang w:eastAsia="en-GB"/>
        </w:rPr>
      </w:pPr>
    </w:p>
    <w:p w:rsidR="00B07884" w:rsidRDefault="008D3FD2" w:rsidP="009A4C56">
      <w:pPr>
        <w:pStyle w:val="Heading1"/>
        <w:tabs>
          <w:tab w:val="right" w:pos="9214"/>
        </w:tabs>
        <w:spacing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  <w:t>The new product should be responsibly disposed of at the end of its life.</w:t>
      </w:r>
    </w:p>
    <w:p w:rsidR="008D3FD2" w:rsidRDefault="008D3FD2" w:rsidP="008D3FD2">
      <w:pPr>
        <w:tabs>
          <w:tab w:val="left" w:pos="1418"/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404040"/>
          <w:lang w:eastAsia="en-GB"/>
        </w:rPr>
      </w:pPr>
      <w:r>
        <w:rPr>
          <w:rFonts w:ascii="Arial" w:eastAsia="Times New Roman" w:hAnsi="Arial" w:cs="Arial"/>
          <w:color w:val="404040"/>
          <w:lang w:eastAsia="en-GB"/>
        </w:rPr>
        <w:t>(c)</w:t>
      </w:r>
      <w:r>
        <w:rPr>
          <w:rFonts w:ascii="Arial" w:eastAsia="Times New Roman" w:hAnsi="Arial" w:cs="Arial"/>
          <w:color w:val="404040"/>
          <w:lang w:eastAsia="en-GB"/>
        </w:rPr>
        <w:tab/>
      </w:r>
      <w:r w:rsidR="00B4215C">
        <w:rPr>
          <w:rFonts w:ascii="Arial" w:eastAsia="Times New Roman" w:hAnsi="Arial" w:cs="Arial"/>
          <w:color w:val="404040"/>
          <w:lang w:eastAsia="en-GB"/>
        </w:rPr>
        <w:t>Give</w:t>
      </w:r>
      <w:r>
        <w:rPr>
          <w:rFonts w:ascii="Arial" w:eastAsia="Times New Roman" w:hAnsi="Arial" w:cs="Arial"/>
          <w:color w:val="404040"/>
          <w:lang w:eastAsia="en-GB"/>
        </w:rPr>
        <w:t xml:space="preserve"> </w:t>
      </w:r>
      <w:r w:rsidRPr="008D3FD2">
        <w:rPr>
          <w:rFonts w:ascii="Arial" w:eastAsia="Times New Roman" w:hAnsi="Arial" w:cs="Arial"/>
          <w:b/>
          <w:color w:val="404040"/>
          <w:lang w:eastAsia="en-GB"/>
        </w:rPr>
        <w:t>two</w:t>
      </w:r>
      <w:r>
        <w:rPr>
          <w:rFonts w:ascii="Arial" w:eastAsia="Times New Roman" w:hAnsi="Arial" w:cs="Arial"/>
          <w:color w:val="404040"/>
          <w:lang w:eastAsia="en-GB"/>
        </w:rPr>
        <w:t xml:space="preserve"> ways a company can design a product to improve its recyclability?</w:t>
      </w:r>
      <w:r>
        <w:rPr>
          <w:rFonts w:ascii="Arial" w:eastAsia="Times New Roman" w:hAnsi="Arial" w:cs="Arial"/>
          <w:color w:val="404040"/>
          <w:lang w:eastAsia="en-GB"/>
        </w:rPr>
        <w:tab/>
        <w:t>[2]</w:t>
      </w:r>
    </w:p>
    <w:p w:rsidR="000B1168" w:rsidRDefault="000B1168" w:rsidP="000B1168">
      <w:pPr>
        <w:pBdr>
          <w:between w:val="single" w:sz="4" w:space="1" w:color="auto"/>
        </w:pBdr>
        <w:tabs>
          <w:tab w:val="left" w:pos="1418"/>
          <w:tab w:val="right" w:pos="9354"/>
        </w:tabs>
        <w:spacing w:after="120"/>
        <w:ind w:left="425" w:hanging="425"/>
        <w:rPr>
          <w:rFonts w:ascii="Arial" w:eastAsia="Times New Roman" w:hAnsi="Arial" w:cs="Arial"/>
          <w:color w:val="FF0000"/>
          <w:lang w:eastAsia="en-GB"/>
        </w:rPr>
      </w:pPr>
    </w:p>
    <w:p w:rsidR="000B1168" w:rsidRDefault="000B1168" w:rsidP="000B1168">
      <w:pPr>
        <w:pBdr>
          <w:between w:val="single" w:sz="4" w:space="1" w:color="auto"/>
        </w:pBdr>
        <w:tabs>
          <w:tab w:val="left" w:pos="1418"/>
          <w:tab w:val="right" w:pos="9354"/>
        </w:tabs>
        <w:spacing w:after="120"/>
        <w:ind w:left="425" w:hanging="425"/>
        <w:rPr>
          <w:rFonts w:ascii="Arial" w:eastAsia="Times New Roman" w:hAnsi="Arial" w:cs="Arial"/>
          <w:color w:val="FF0000"/>
          <w:lang w:eastAsia="en-GB"/>
        </w:rPr>
      </w:pPr>
    </w:p>
    <w:p w:rsidR="000B1168" w:rsidRDefault="000B1168" w:rsidP="000B1168">
      <w:pPr>
        <w:pBdr>
          <w:between w:val="single" w:sz="4" w:space="1" w:color="auto"/>
        </w:pBdr>
        <w:tabs>
          <w:tab w:val="left" w:pos="1418"/>
          <w:tab w:val="right" w:pos="9354"/>
        </w:tabs>
        <w:spacing w:after="120"/>
        <w:ind w:left="425" w:hanging="425"/>
        <w:rPr>
          <w:rFonts w:ascii="Arial" w:eastAsia="Times New Roman" w:hAnsi="Arial" w:cs="Arial"/>
          <w:color w:val="FF0000"/>
          <w:lang w:eastAsia="en-GB"/>
        </w:rPr>
      </w:pPr>
    </w:p>
    <w:p w:rsidR="00800823" w:rsidRDefault="00800823" w:rsidP="00800823">
      <w:pPr>
        <w:pStyle w:val="Heading1"/>
        <w:tabs>
          <w:tab w:val="right" w:pos="9214"/>
        </w:tabs>
        <w:spacing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3</w:t>
      </w:r>
      <w:r w:rsidRPr="00434B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.</w:t>
      </w:r>
      <w:r w:rsidRPr="00434B1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Manufacturers can design products so that can be easily repaired or maintained.</w:t>
      </w:r>
    </w:p>
    <w:p w:rsidR="00800823" w:rsidRPr="009B1102" w:rsidRDefault="00800823" w:rsidP="00800823">
      <w:pPr>
        <w:tabs>
          <w:tab w:val="left" w:pos="1418"/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404040"/>
          <w:lang w:eastAsia="en-GB"/>
        </w:rPr>
      </w:pPr>
      <w:r w:rsidRPr="009B1102">
        <w:rPr>
          <w:rFonts w:ascii="Arial" w:eastAsia="Times New Roman" w:hAnsi="Arial" w:cs="Arial"/>
          <w:color w:val="404040"/>
          <w:lang w:eastAsia="en-GB"/>
        </w:rPr>
        <w:t>(a)</w:t>
      </w:r>
      <w:r w:rsidRPr="009B1102">
        <w:rPr>
          <w:rFonts w:ascii="Arial" w:eastAsia="Times New Roman" w:hAnsi="Arial" w:cs="Arial"/>
          <w:color w:val="404040"/>
          <w:lang w:eastAsia="en-GB"/>
        </w:rPr>
        <w:tab/>
      </w:r>
      <w:r>
        <w:rPr>
          <w:rFonts w:ascii="Arial" w:eastAsia="Times New Roman" w:hAnsi="Arial" w:cs="Arial"/>
          <w:color w:val="404040"/>
          <w:lang w:eastAsia="en-GB"/>
        </w:rPr>
        <w:t xml:space="preserve">Give </w:t>
      </w:r>
      <w:r w:rsidRPr="00800823">
        <w:rPr>
          <w:rFonts w:ascii="Arial" w:eastAsia="Times New Roman" w:hAnsi="Arial" w:cs="Arial"/>
          <w:b/>
          <w:color w:val="404040"/>
          <w:lang w:eastAsia="en-GB"/>
        </w:rPr>
        <w:t>one</w:t>
      </w:r>
      <w:r>
        <w:rPr>
          <w:rFonts w:ascii="Arial" w:eastAsia="Times New Roman" w:hAnsi="Arial" w:cs="Arial"/>
          <w:color w:val="404040"/>
          <w:lang w:eastAsia="en-GB"/>
        </w:rPr>
        <w:t xml:space="preserve"> design feature that makes a product easier to repair at home.</w:t>
      </w:r>
      <w:r>
        <w:rPr>
          <w:rFonts w:ascii="Arial" w:eastAsia="Times New Roman" w:hAnsi="Arial" w:cs="Arial"/>
          <w:color w:val="404040"/>
          <w:lang w:eastAsia="en-GB"/>
        </w:rPr>
        <w:tab/>
      </w:r>
      <w:r w:rsidRPr="009B1102">
        <w:rPr>
          <w:rFonts w:ascii="Arial" w:eastAsia="Times New Roman" w:hAnsi="Arial" w:cs="Arial"/>
          <w:color w:val="404040"/>
          <w:lang w:eastAsia="en-GB"/>
        </w:rPr>
        <w:t>[</w:t>
      </w:r>
      <w:r>
        <w:rPr>
          <w:rFonts w:ascii="Arial" w:eastAsia="Times New Roman" w:hAnsi="Arial" w:cs="Arial"/>
          <w:color w:val="404040"/>
          <w:lang w:eastAsia="en-GB"/>
        </w:rPr>
        <w:t>1</w:t>
      </w:r>
      <w:r w:rsidRPr="009B1102">
        <w:rPr>
          <w:rFonts w:ascii="Arial" w:eastAsia="Times New Roman" w:hAnsi="Arial" w:cs="Arial"/>
          <w:color w:val="404040"/>
          <w:lang w:eastAsia="en-GB"/>
        </w:rPr>
        <w:t>]</w:t>
      </w:r>
    </w:p>
    <w:p w:rsidR="000B1168" w:rsidRDefault="000B1168" w:rsidP="000B1168">
      <w:pPr>
        <w:pBdr>
          <w:between w:val="single" w:sz="4" w:space="1" w:color="auto"/>
        </w:pBdr>
        <w:tabs>
          <w:tab w:val="left" w:pos="1418"/>
          <w:tab w:val="right" w:pos="9354"/>
        </w:tabs>
        <w:spacing w:after="120"/>
        <w:rPr>
          <w:rFonts w:ascii="Arial" w:eastAsia="Times New Roman" w:hAnsi="Arial" w:cs="Arial"/>
          <w:color w:val="FF0000"/>
          <w:lang w:eastAsia="en-GB"/>
        </w:rPr>
      </w:pPr>
    </w:p>
    <w:p w:rsidR="000B1168" w:rsidRDefault="000B1168" w:rsidP="000B1168">
      <w:pPr>
        <w:pBdr>
          <w:between w:val="single" w:sz="4" w:space="1" w:color="auto"/>
        </w:pBdr>
        <w:tabs>
          <w:tab w:val="left" w:pos="1418"/>
          <w:tab w:val="right" w:pos="9354"/>
        </w:tabs>
        <w:spacing w:after="120"/>
        <w:ind w:left="425" w:hanging="425"/>
        <w:rPr>
          <w:rFonts w:ascii="Arial" w:eastAsia="Times New Roman" w:hAnsi="Arial" w:cs="Arial"/>
          <w:color w:val="FF0000"/>
          <w:lang w:eastAsia="en-GB"/>
        </w:rPr>
      </w:pPr>
    </w:p>
    <w:p w:rsidR="000B1168" w:rsidRDefault="000B1168">
      <w:pPr>
        <w:rPr>
          <w:rFonts w:ascii="Arial" w:eastAsia="Times New Roman" w:hAnsi="Arial" w:cs="Arial"/>
          <w:color w:val="404040"/>
          <w:lang w:eastAsia="en-GB"/>
        </w:rPr>
      </w:pPr>
      <w:r>
        <w:rPr>
          <w:rFonts w:ascii="Arial" w:eastAsia="Times New Roman" w:hAnsi="Arial" w:cs="Arial"/>
          <w:color w:val="404040"/>
          <w:lang w:eastAsia="en-GB"/>
        </w:rPr>
        <w:br w:type="page"/>
      </w:r>
    </w:p>
    <w:p w:rsidR="000B1168" w:rsidRDefault="000B1168" w:rsidP="000B1168">
      <w:pPr>
        <w:tabs>
          <w:tab w:val="left" w:pos="1418"/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404040"/>
          <w:lang w:eastAsia="en-GB"/>
        </w:rPr>
      </w:pPr>
    </w:p>
    <w:p w:rsidR="00800823" w:rsidRDefault="000B1168" w:rsidP="000B1168">
      <w:pPr>
        <w:tabs>
          <w:tab w:val="left" w:pos="1418"/>
          <w:tab w:val="right" w:pos="9354"/>
        </w:tabs>
        <w:spacing w:after="120"/>
        <w:ind w:left="851" w:hanging="425"/>
        <w:rPr>
          <w:rFonts w:ascii="Arial" w:eastAsia="Times New Roman" w:hAnsi="Arial" w:cs="Arial"/>
          <w:color w:val="404040"/>
          <w:lang w:eastAsia="en-GB"/>
        </w:rPr>
      </w:pPr>
      <w:r w:rsidRPr="00B37E50">
        <w:rPr>
          <w:rFonts w:ascii="Arial" w:eastAsia="Times New Roman" w:hAnsi="Arial" w:cs="Arial"/>
          <w:color w:val="404040"/>
          <w:lang w:eastAsia="en-GB"/>
        </w:rPr>
        <w:t xml:space="preserve"> </w:t>
      </w:r>
      <w:r w:rsidR="00800823" w:rsidRPr="00B37E50">
        <w:rPr>
          <w:rFonts w:ascii="Arial" w:eastAsia="Times New Roman" w:hAnsi="Arial" w:cs="Arial"/>
          <w:color w:val="404040"/>
          <w:lang w:eastAsia="en-GB"/>
        </w:rPr>
        <w:t>(</w:t>
      </w:r>
      <w:r w:rsidR="00800823">
        <w:rPr>
          <w:rFonts w:ascii="Arial" w:eastAsia="Times New Roman" w:hAnsi="Arial" w:cs="Arial"/>
          <w:color w:val="404040"/>
          <w:lang w:eastAsia="en-GB"/>
        </w:rPr>
        <w:t>b</w:t>
      </w:r>
      <w:r w:rsidR="00800823" w:rsidRPr="00B37E50">
        <w:rPr>
          <w:rFonts w:ascii="Arial" w:eastAsia="Times New Roman" w:hAnsi="Arial" w:cs="Arial"/>
          <w:color w:val="404040"/>
          <w:lang w:eastAsia="en-GB"/>
        </w:rPr>
        <w:t>)</w:t>
      </w:r>
      <w:r w:rsidR="00800823" w:rsidRPr="00B37E50">
        <w:rPr>
          <w:rFonts w:ascii="Arial" w:eastAsia="Times New Roman" w:hAnsi="Arial" w:cs="Arial"/>
          <w:color w:val="404040"/>
          <w:lang w:eastAsia="en-GB"/>
        </w:rPr>
        <w:tab/>
      </w:r>
      <w:r w:rsidR="00B4215C">
        <w:rPr>
          <w:rFonts w:ascii="Arial" w:eastAsia="Times New Roman" w:hAnsi="Arial" w:cs="Arial"/>
          <w:color w:val="404040"/>
          <w:lang w:eastAsia="en-GB"/>
        </w:rPr>
        <w:t xml:space="preserve">State </w:t>
      </w:r>
      <w:r w:rsidR="00B4215C">
        <w:rPr>
          <w:rFonts w:ascii="Arial" w:eastAsia="Times New Roman" w:hAnsi="Arial" w:cs="Arial"/>
          <w:b/>
          <w:color w:val="404040"/>
          <w:lang w:eastAsia="en-GB"/>
        </w:rPr>
        <w:t>one</w:t>
      </w:r>
      <w:r w:rsidR="00B4215C">
        <w:rPr>
          <w:rFonts w:ascii="Arial" w:eastAsia="Times New Roman" w:hAnsi="Arial" w:cs="Arial"/>
          <w:color w:val="404040"/>
          <w:lang w:eastAsia="en-GB"/>
        </w:rPr>
        <w:t xml:space="preserve"> advantage and </w:t>
      </w:r>
      <w:r w:rsidR="00B4215C">
        <w:rPr>
          <w:rFonts w:ascii="Arial" w:eastAsia="Times New Roman" w:hAnsi="Arial" w:cs="Arial"/>
          <w:b/>
          <w:color w:val="404040"/>
          <w:lang w:eastAsia="en-GB"/>
        </w:rPr>
        <w:t>one</w:t>
      </w:r>
      <w:r w:rsidR="00B4215C">
        <w:rPr>
          <w:rFonts w:ascii="Arial" w:eastAsia="Times New Roman" w:hAnsi="Arial" w:cs="Arial"/>
          <w:color w:val="404040"/>
          <w:lang w:eastAsia="en-GB"/>
        </w:rPr>
        <w:t xml:space="preserve"> disadvantage to a company of making their products easily repairable</w:t>
      </w:r>
      <w:bookmarkStart w:id="0" w:name="_GoBack"/>
      <w:bookmarkEnd w:id="0"/>
      <w:r w:rsidR="00B4215C">
        <w:rPr>
          <w:rFonts w:ascii="Arial" w:eastAsia="Times New Roman" w:hAnsi="Arial" w:cs="Arial"/>
          <w:color w:val="404040"/>
          <w:lang w:eastAsia="en-GB"/>
        </w:rPr>
        <w:t xml:space="preserve"> by professionals.</w:t>
      </w:r>
      <w:r w:rsidR="00800823">
        <w:rPr>
          <w:rFonts w:ascii="Arial" w:eastAsia="Times New Roman" w:hAnsi="Arial" w:cs="Arial"/>
          <w:color w:val="404040"/>
          <w:lang w:eastAsia="en-GB"/>
        </w:rPr>
        <w:tab/>
        <w:t>[</w:t>
      </w:r>
      <w:r w:rsidR="00901929">
        <w:rPr>
          <w:rFonts w:ascii="Arial" w:eastAsia="Times New Roman" w:hAnsi="Arial" w:cs="Arial"/>
          <w:color w:val="404040"/>
          <w:lang w:eastAsia="en-GB"/>
        </w:rPr>
        <w:t>2</w:t>
      </w:r>
      <w:r w:rsidR="00800823">
        <w:rPr>
          <w:rFonts w:ascii="Arial" w:eastAsia="Times New Roman" w:hAnsi="Arial" w:cs="Arial"/>
          <w:color w:val="404040"/>
          <w:lang w:eastAsia="en-GB"/>
        </w:rPr>
        <w:t>]</w:t>
      </w:r>
    </w:p>
    <w:p w:rsidR="000B1168" w:rsidRDefault="000B1168" w:rsidP="000B1168">
      <w:pPr>
        <w:pBdr>
          <w:between w:val="single" w:sz="4" w:space="1" w:color="auto"/>
        </w:pBdr>
        <w:tabs>
          <w:tab w:val="left" w:pos="1418"/>
          <w:tab w:val="right" w:pos="9354"/>
        </w:tabs>
        <w:spacing w:after="120"/>
        <w:rPr>
          <w:rFonts w:ascii="Arial" w:eastAsia="Times New Roman" w:hAnsi="Arial" w:cs="Arial"/>
          <w:color w:val="FF0000"/>
          <w:lang w:eastAsia="en-GB"/>
        </w:rPr>
      </w:pPr>
    </w:p>
    <w:p w:rsidR="000B1168" w:rsidRDefault="000B1168" w:rsidP="000B1168">
      <w:pPr>
        <w:pBdr>
          <w:between w:val="single" w:sz="4" w:space="1" w:color="auto"/>
        </w:pBdr>
        <w:tabs>
          <w:tab w:val="left" w:pos="1418"/>
          <w:tab w:val="right" w:pos="9354"/>
        </w:tabs>
        <w:rPr>
          <w:rFonts w:ascii="Arial" w:eastAsia="Times New Roman" w:hAnsi="Arial" w:cs="Arial"/>
          <w:color w:val="FF0000"/>
          <w:lang w:eastAsia="en-GB"/>
        </w:rPr>
      </w:pPr>
    </w:p>
    <w:p w:rsidR="000B1168" w:rsidRDefault="000B1168" w:rsidP="000B1168">
      <w:pPr>
        <w:pBdr>
          <w:between w:val="single" w:sz="4" w:space="1" w:color="auto"/>
        </w:pBdr>
        <w:tabs>
          <w:tab w:val="left" w:pos="1418"/>
          <w:tab w:val="right" w:pos="9354"/>
        </w:tabs>
        <w:spacing w:after="120"/>
        <w:ind w:left="425" w:hanging="425"/>
        <w:rPr>
          <w:rFonts w:ascii="Arial" w:eastAsia="Times New Roman" w:hAnsi="Arial" w:cs="Arial"/>
          <w:color w:val="FF0000"/>
          <w:lang w:eastAsia="en-GB"/>
        </w:rPr>
      </w:pPr>
    </w:p>
    <w:p w:rsidR="00AC6B7B" w:rsidRDefault="000B1168" w:rsidP="000B1168">
      <w:pPr>
        <w:tabs>
          <w:tab w:val="left" w:pos="1418"/>
          <w:tab w:val="right" w:pos="9354"/>
        </w:tabs>
        <w:spacing w:after="120"/>
        <w:ind w:left="851" w:hanging="425"/>
        <w:rPr>
          <w:rFonts w:ascii="Arial" w:eastAsia="Times New Roman" w:hAnsi="Arial" w:cs="Arial"/>
          <w:lang w:eastAsia="en-GB"/>
        </w:rPr>
      </w:pPr>
      <w:r w:rsidRPr="00901929">
        <w:rPr>
          <w:rFonts w:ascii="Arial" w:eastAsia="Times New Roman" w:hAnsi="Arial" w:cs="Arial"/>
          <w:lang w:eastAsia="en-GB"/>
        </w:rPr>
        <w:t xml:space="preserve"> </w:t>
      </w:r>
      <w:r w:rsidR="00901929" w:rsidRPr="00901929">
        <w:rPr>
          <w:rFonts w:ascii="Arial" w:eastAsia="Times New Roman" w:hAnsi="Arial" w:cs="Arial"/>
          <w:lang w:eastAsia="en-GB"/>
        </w:rPr>
        <w:t>(c)</w:t>
      </w:r>
      <w:r w:rsidR="00901929" w:rsidRPr="00901929">
        <w:rPr>
          <w:rFonts w:ascii="Arial" w:eastAsia="Times New Roman" w:hAnsi="Arial" w:cs="Arial"/>
          <w:lang w:eastAsia="en-GB"/>
        </w:rPr>
        <w:tab/>
        <w:t xml:space="preserve">Why might it still be cheaper for consumers to purchase a new product rather than </w:t>
      </w:r>
      <w:r w:rsidR="00AC6B7B">
        <w:rPr>
          <w:rFonts w:ascii="Arial" w:eastAsia="Times New Roman" w:hAnsi="Arial" w:cs="Arial"/>
          <w:lang w:eastAsia="en-GB"/>
        </w:rPr>
        <w:t>having it repaired by a third party?</w:t>
      </w:r>
      <w:r w:rsidR="00AC6B7B">
        <w:rPr>
          <w:rFonts w:ascii="Arial" w:eastAsia="Times New Roman" w:hAnsi="Arial" w:cs="Arial"/>
          <w:lang w:eastAsia="en-GB"/>
        </w:rPr>
        <w:tab/>
        <w:t>[1]</w:t>
      </w:r>
    </w:p>
    <w:p w:rsidR="000B1168" w:rsidRDefault="000B1168" w:rsidP="000B1168">
      <w:pPr>
        <w:pBdr>
          <w:between w:val="single" w:sz="4" w:space="1" w:color="auto"/>
        </w:pBdr>
        <w:tabs>
          <w:tab w:val="left" w:pos="1418"/>
          <w:tab w:val="right" w:pos="9354"/>
        </w:tabs>
        <w:spacing w:after="120"/>
        <w:rPr>
          <w:rFonts w:ascii="Arial" w:eastAsia="Times New Roman" w:hAnsi="Arial" w:cs="Arial"/>
          <w:color w:val="FF0000"/>
          <w:lang w:eastAsia="en-GB"/>
        </w:rPr>
      </w:pPr>
    </w:p>
    <w:p w:rsidR="000B1168" w:rsidRDefault="000B1168" w:rsidP="000B1168">
      <w:pPr>
        <w:pBdr>
          <w:between w:val="single" w:sz="4" w:space="1" w:color="auto"/>
        </w:pBdr>
        <w:tabs>
          <w:tab w:val="left" w:pos="1418"/>
          <w:tab w:val="right" w:pos="9354"/>
        </w:tabs>
        <w:spacing w:after="120"/>
        <w:ind w:left="425" w:hanging="425"/>
        <w:rPr>
          <w:rFonts w:ascii="Arial" w:eastAsia="Times New Roman" w:hAnsi="Arial" w:cs="Arial"/>
          <w:color w:val="FF0000"/>
          <w:lang w:eastAsia="en-GB"/>
        </w:rPr>
      </w:pPr>
    </w:p>
    <w:p w:rsidR="000B2770" w:rsidRPr="00660638" w:rsidRDefault="00660638" w:rsidP="00660638">
      <w:pPr>
        <w:tabs>
          <w:tab w:val="right" w:pos="9354"/>
        </w:tabs>
        <w:spacing w:after="120"/>
        <w:ind w:left="426"/>
        <w:jc w:val="right"/>
        <w:rPr>
          <w:rFonts w:ascii="Arial" w:eastAsia="Times New Roman" w:hAnsi="Arial" w:cs="Arial"/>
          <w:lang w:eastAsia="en-GB"/>
        </w:rPr>
      </w:pPr>
      <w:r w:rsidRPr="00660638">
        <w:rPr>
          <w:rFonts w:ascii="Arial" w:eastAsia="Times New Roman" w:hAnsi="Arial" w:cs="Arial"/>
          <w:lang w:eastAsia="en-GB"/>
        </w:rPr>
        <w:t xml:space="preserve">Total </w:t>
      </w:r>
      <w:r w:rsidR="00DE745F">
        <w:rPr>
          <w:rFonts w:ascii="Arial" w:eastAsia="Times New Roman" w:hAnsi="Arial" w:cs="Arial"/>
          <w:lang w:eastAsia="en-GB"/>
        </w:rPr>
        <w:t>1</w:t>
      </w:r>
      <w:r w:rsidR="00E107A3">
        <w:rPr>
          <w:rFonts w:ascii="Arial" w:eastAsia="Times New Roman" w:hAnsi="Arial" w:cs="Arial"/>
          <w:lang w:eastAsia="en-GB"/>
        </w:rPr>
        <w:t>4</w:t>
      </w:r>
      <w:r w:rsidRPr="00660638">
        <w:rPr>
          <w:rFonts w:ascii="Arial" w:eastAsia="Times New Roman" w:hAnsi="Arial" w:cs="Arial"/>
          <w:lang w:eastAsia="en-GB"/>
        </w:rPr>
        <w:t xml:space="preserve"> Marks</w:t>
      </w:r>
    </w:p>
    <w:sectPr w:rsidR="000B2770" w:rsidRPr="0066063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693" w:rsidRDefault="009D7693" w:rsidP="005254A7">
      <w:pPr>
        <w:spacing w:after="0" w:line="240" w:lineRule="auto"/>
      </w:pPr>
      <w:r>
        <w:separator/>
      </w:r>
    </w:p>
  </w:endnote>
  <w:endnote w:type="continuationSeparator" w:id="0">
    <w:p w:rsidR="009D7693" w:rsidRDefault="009D7693" w:rsidP="00525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4789794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B4789D" w:rsidRPr="00B4789D" w:rsidRDefault="00B4789D">
        <w:pPr>
          <w:pStyle w:val="Footer"/>
          <w:jc w:val="right"/>
          <w:rPr>
            <w:rFonts w:ascii="Arial" w:hAnsi="Arial" w:cs="Arial"/>
          </w:rPr>
        </w:pPr>
        <w:r w:rsidRPr="00B4789D">
          <w:rPr>
            <w:rFonts w:ascii="Arial" w:hAnsi="Arial" w:cs="Arial"/>
          </w:rPr>
          <w:fldChar w:fldCharType="begin"/>
        </w:r>
        <w:r w:rsidRPr="00B4789D">
          <w:rPr>
            <w:rFonts w:ascii="Arial" w:hAnsi="Arial" w:cs="Arial"/>
          </w:rPr>
          <w:instrText xml:space="preserve"> PAGE   \* MERGEFORMAT </w:instrText>
        </w:r>
        <w:r w:rsidRPr="00B4789D">
          <w:rPr>
            <w:rFonts w:ascii="Arial" w:hAnsi="Arial" w:cs="Arial"/>
          </w:rPr>
          <w:fldChar w:fldCharType="separate"/>
        </w:r>
        <w:r w:rsidR="00B4215C">
          <w:rPr>
            <w:rFonts w:ascii="Arial" w:hAnsi="Arial" w:cs="Arial"/>
            <w:noProof/>
          </w:rPr>
          <w:t>2</w:t>
        </w:r>
        <w:r w:rsidRPr="00B4789D">
          <w:rPr>
            <w:rFonts w:ascii="Arial" w:hAnsi="Arial" w:cs="Arial"/>
            <w:noProof/>
          </w:rPr>
          <w:fldChar w:fldCharType="end"/>
        </w:r>
      </w:p>
    </w:sdtContent>
  </w:sdt>
  <w:p w:rsidR="00B4789D" w:rsidRDefault="00B47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693" w:rsidRDefault="009D7693" w:rsidP="005254A7">
      <w:pPr>
        <w:spacing w:after="0" w:line="240" w:lineRule="auto"/>
      </w:pPr>
      <w:r>
        <w:separator/>
      </w:r>
    </w:p>
  </w:footnote>
  <w:footnote w:type="continuationSeparator" w:id="0">
    <w:p w:rsidR="009D7693" w:rsidRDefault="009D7693" w:rsidP="00525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4A7" w:rsidRPr="000B21DB" w:rsidRDefault="005254A7" w:rsidP="005254A7">
    <w:pPr>
      <w:pStyle w:val="Header"/>
    </w:pPr>
    <w:r w:rsidRPr="000B21DB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4E03E99" wp14:editId="59CE61E0">
          <wp:simplePos x="0" y="0"/>
          <wp:positionH relativeFrom="column">
            <wp:posOffset>3850005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30" name="Picture 3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21D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8DB699" wp14:editId="20A2FED3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E468D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5254A7" w:rsidRPr="00CD5D79" w:rsidRDefault="00B4789D" w:rsidP="005254A7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254A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70016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5</w:t>
                          </w:r>
                          <w:r w:rsidR="0056433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70016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Informing design decisions</w:t>
                          </w:r>
                          <w:r w:rsidR="005254A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5254A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E84E16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</w:t>
                          </w:r>
                          <w:r w:rsidR="005254A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New and emerging technologies</w:t>
                          </w:r>
                        </w:p>
                        <w:p w:rsidR="005254A7" w:rsidRPr="002739D8" w:rsidRDefault="005254A7" w:rsidP="005254A7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D8DB699" id="Rectangle 11" o:spid="_x0000_s1026" style="position:absolute;margin-left:-72.75pt;margin-top:-35.3pt;width:596.1pt;height:70.95pt;rotation:18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" fillcolor="#8e468d" stroked="f">
              <v:fill opacity="64764f"/>
              <v:textbox>
                <w:txbxContent>
                  <w:p w:rsidR="005254A7" w:rsidRPr="00CD5D79" w:rsidRDefault="00B4789D" w:rsidP="005254A7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254A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70016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  <w:r w:rsidR="0056433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70016B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Informing design decisions</w:t>
                    </w:r>
                    <w:r w:rsidR="005254A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5254A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E84E16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</w:t>
                    </w:r>
                    <w:r w:rsidR="005254A7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New and emerging technologies</w:t>
                    </w:r>
                  </w:p>
                  <w:p w:rsidR="005254A7" w:rsidRPr="002739D8" w:rsidRDefault="005254A7" w:rsidP="005254A7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</w:p>
  <w:p w:rsidR="005254A7" w:rsidRPr="005254A7" w:rsidRDefault="005254A7" w:rsidP="005254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32"/>
    <w:rsid w:val="00060AC4"/>
    <w:rsid w:val="000B1168"/>
    <w:rsid w:val="000B2770"/>
    <w:rsid w:val="000C03DE"/>
    <w:rsid w:val="000C5B6F"/>
    <w:rsid w:val="00113F6B"/>
    <w:rsid w:val="00182BF4"/>
    <w:rsid w:val="001D69BA"/>
    <w:rsid w:val="001E6D32"/>
    <w:rsid w:val="001F5AA7"/>
    <w:rsid w:val="001F7EB1"/>
    <w:rsid w:val="002067C5"/>
    <w:rsid w:val="00225DFF"/>
    <w:rsid w:val="00276CB8"/>
    <w:rsid w:val="002A69F3"/>
    <w:rsid w:val="003D065B"/>
    <w:rsid w:val="0040258F"/>
    <w:rsid w:val="00423C9A"/>
    <w:rsid w:val="00434B1F"/>
    <w:rsid w:val="00444627"/>
    <w:rsid w:val="00453CEC"/>
    <w:rsid w:val="004F7E43"/>
    <w:rsid w:val="005254A7"/>
    <w:rsid w:val="00560584"/>
    <w:rsid w:val="00564336"/>
    <w:rsid w:val="005A4A34"/>
    <w:rsid w:val="005C2C95"/>
    <w:rsid w:val="005C36E8"/>
    <w:rsid w:val="00660638"/>
    <w:rsid w:val="00676915"/>
    <w:rsid w:val="0068643D"/>
    <w:rsid w:val="006940CA"/>
    <w:rsid w:val="006C2697"/>
    <w:rsid w:val="0070016B"/>
    <w:rsid w:val="00786470"/>
    <w:rsid w:val="00796A6C"/>
    <w:rsid w:val="007A55A0"/>
    <w:rsid w:val="007A79A7"/>
    <w:rsid w:val="007C000E"/>
    <w:rsid w:val="007F1AA8"/>
    <w:rsid w:val="00800823"/>
    <w:rsid w:val="00823F8C"/>
    <w:rsid w:val="008369F4"/>
    <w:rsid w:val="008A0969"/>
    <w:rsid w:val="008D3214"/>
    <w:rsid w:val="008D3FD2"/>
    <w:rsid w:val="00901929"/>
    <w:rsid w:val="009A4C56"/>
    <w:rsid w:val="009B1102"/>
    <w:rsid w:val="009C0E1B"/>
    <w:rsid w:val="009D7693"/>
    <w:rsid w:val="00A10E2D"/>
    <w:rsid w:val="00A15178"/>
    <w:rsid w:val="00A3166E"/>
    <w:rsid w:val="00A36C54"/>
    <w:rsid w:val="00A96107"/>
    <w:rsid w:val="00AA5A0A"/>
    <w:rsid w:val="00AC6B7B"/>
    <w:rsid w:val="00AD1A70"/>
    <w:rsid w:val="00AD6C64"/>
    <w:rsid w:val="00AE490B"/>
    <w:rsid w:val="00B07884"/>
    <w:rsid w:val="00B1021A"/>
    <w:rsid w:val="00B13469"/>
    <w:rsid w:val="00B37E50"/>
    <w:rsid w:val="00B4215C"/>
    <w:rsid w:val="00B4789D"/>
    <w:rsid w:val="00B62ACF"/>
    <w:rsid w:val="00B6304E"/>
    <w:rsid w:val="00BC6B4F"/>
    <w:rsid w:val="00C10008"/>
    <w:rsid w:val="00C85426"/>
    <w:rsid w:val="00CA5909"/>
    <w:rsid w:val="00CB5AC2"/>
    <w:rsid w:val="00D0716A"/>
    <w:rsid w:val="00D21A34"/>
    <w:rsid w:val="00D21DD5"/>
    <w:rsid w:val="00DA6A6A"/>
    <w:rsid w:val="00DE567C"/>
    <w:rsid w:val="00DE745F"/>
    <w:rsid w:val="00DF6E31"/>
    <w:rsid w:val="00E107A3"/>
    <w:rsid w:val="00E52155"/>
    <w:rsid w:val="00E6069B"/>
    <w:rsid w:val="00E60F7F"/>
    <w:rsid w:val="00E72A10"/>
    <w:rsid w:val="00E7601D"/>
    <w:rsid w:val="00E80B52"/>
    <w:rsid w:val="00E84E16"/>
    <w:rsid w:val="00E91DEB"/>
    <w:rsid w:val="00EA660F"/>
    <w:rsid w:val="00EC17FE"/>
    <w:rsid w:val="00EC1D3D"/>
    <w:rsid w:val="00ED3C2A"/>
    <w:rsid w:val="00EF64F2"/>
    <w:rsid w:val="00FB56AE"/>
    <w:rsid w:val="00FD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AC787C"/>
  <w15:chartTrackingRefBased/>
  <w15:docId w15:val="{9EEF7B1C-9322-4B77-9427-0A0E40AE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254A7"/>
  </w:style>
  <w:style w:type="paragraph" w:styleId="Heading1">
    <w:name w:val="heading 1"/>
    <w:basedOn w:val="Normal"/>
    <w:next w:val="Normal"/>
    <w:link w:val="Heading1Char"/>
    <w:qFormat/>
    <w:rsid w:val="00CB5AC2"/>
    <w:pPr>
      <w:keepNext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WorksheetHeading">
    <w:name w:val="PG Worksheet Heading"/>
    <w:basedOn w:val="Normal"/>
    <w:link w:val="PGWorksheetHeadingChar"/>
    <w:qFormat/>
    <w:rsid w:val="005254A7"/>
    <w:pPr>
      <w:spacing w:after="200" w:line="276" w:lineRule="auto"/>
    </w:pPr>
    <w:rPr>
      <w:rFonts w:ascii="Calibri" w:eastAsiaTheme="minorEastAsia" w:hAnsi="Calibri"/>
      <w:b/>
      <w:noProof/>
      <w:color w:val="1FA8FF"/>
      <w:sz w:val="36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5254A7"/>
    <w:rPr>
      <w:rFonts w:ascii="Calibri" w:eastAsiaTheme="minorEastAsia" w:hAnsi="Calibri"/>
      <w:b/>
      <w:noProof/>
      <w:color w:val="1FA8FF"/>
      <w:sz w:val="3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2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4A7"/>
  </w:style>
  <w:style w:type="paragraph" w:styleId="Footer">
    <w:name w:val="footer"/>
    <w:basedOn w:val="Normal"/>
    <w:link w:val="FooterChar"/>
    <w:uiPriority w:val="99"/>
    <w:unhideWhenUsed/>
    <w:rsid w:val="00525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4A7"/>
  </w:style>
  <w:style w:type="character" w:customStyle="1" w:styleId="Heading1Char">
    <w:name w:val="Heading 1 Char"/>
    <w:basedOn w:val="DefaultParagraphFont"/>
    <w:link w:val="Heading1"/>
    <w:rsid w:val="00CB5AC2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customStyle="1" w:styleId="Default">
    <w:name w:val="Default"/>
    <w:rsid w:val="00B37E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2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Robert Heathcote</cp:lastModifiedBy>
  <cp:revision>6</cp:revision>
  <dcterms:created xsi:type="dcterms:W3CDTF">2017-01-05T14:33:00Z</dcterms:created>
  <dcterms:modified xsi:type="dcterms:W3CDTF">2017-01-10T17:52:00Z</dcterms:modified>
</cp:coreProperties>
</file>